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40830060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2B7753">
        <w:rPr>
          <w:rFonts w:ascii="Aptos" w:hAnsi="Aptos"/>
        </w:rPr>
        <w:t>13.</w:t>
      </w:r>
      <w:r w:rsidR="003E74F5">
        <w:rPr>
          <w:rFonts w:ascii="Aptos" w:hAnsi="Aptos"/>
        </w:rPr>
        <w:t>10</w:t>
      </w:r>
    </w:p>
    <w:p w14:paraId="06E7B6A9" w14:textId="025738A8" w:rsidR="00B9570E" w:rsidRPr="00B9570E" w:rsidRDefault="00B9570E" w:rsidP="00B9570E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64901288" w14:textId="77777777" w:rsidR="00395557" w:rsidRPr="00395557" w:rsidRDefault="00395557" w:rsidP="00395557">
      <w:pPr>
        <w:rPr>
          <w:b/>
          <w:bCs/>
        </w:rPr>
      </w:pPr>
      <w:r w:rsidRPr="00395557">
        <w:rPr>
          <w:b/>
          <w:bCs/>
        </w:rPr>
        <w:t>Opis przedmiotu zamówienia</w:t>
      </w:r>
    </w:p>
    <w:p w14:paraId="0623D369" w14:textId="1F66836A" w:rsidR="00395557" w:rsidRPr="00395557" w:rsidRDefault="00395557" w:rsidP="00395557">
      <w:r w:rsidRPr="00395557">
        <w:rPr>
          <w:b/>
          <w:bCs/>
        </w:rPr>
        <w:t>Kolorowe, laserowe urządzenie wielofunkcyjne formatu A4</w:t>
      </w:r>
      <w:r>
        <w:rPr>
          <w:b/>
          <w:bCs/>
        </w:rPr>
        <w:t xml:space="preserve"> (duplex)</w:t>
      </w:r>
    </w:p>
    <w:p w14:paraId="27721B1E" w14:textId="231BDDDB" w:rsidR="00395557" w:rsidRPr="00395557" w:rsidRDefault="00395557" w:rsidP="00395557">
      <w:r w:rsidRPr="00395557">
        <w:rPr>
          <w:b/>
          <w:bCs/>
        </w:rPr>
        <w:t>1. Podstawowe parametry techniczne</w:t>
      </w:r>
    </w:p>
    <w:p w14:paraId="5F871BAC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Typ urządzenia:</w:t>
      </w:r>
      <w:r w:rsidRPr="00395557">
        <w:t> Wielofunkcyjne (druk, skan, kopia, faks).</w:t>
      </w:r>
    </w:p>
    <w:p w14:paraId="5D3D8427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Technologia druku:</w:t>
      </w:r>
      <w:r w:rsidRPr="00395557">
        <w:t> Laserowa, kolorowa.</w:t>
      </w:r>
    </w:p>
    <w:p w14:paraId="1C03B0E0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Obsługiwany format podstawowy:</w:t>
      </w:r>
      <w:r w:rsidRPr="00395557">
        <w:t> A4.</w:t>
      </w:r>
    </w:p>
    <w:p w14:paraId="54A539A5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Miesięczna trwałość obciążenia (wydajność cyklu):</w:t>
      </w:r>
      <w:r w:rsidRPr="00395557">
        <w:t> do 40 000 stron.</w:t>
      </w:r>
    </w:p>
    <w:p w14:paraId="61A15897" w14:textId="0420099C" w:rsidR="00395557" w:rsidRPr="00395557" w:rsidRDefault="00395557" w:rsidP="00395557">
      <w:r w:rsidRPr="00395557">
        <w:rPr>
          <w:b/>
          <w:bCs/>
        </w:rPr>
        <w:t>2. Moduł druku</w:t>
      </w:r>
    </w:p>
    <w:p w14:paraId="05D0770B" w14:textId="77777777" w:rsidR="00395557" w:rsidRPr="00395557" w:rsidRDefault="00395557" w:rsidP="00395557">
      <w:pPr>
        <w:numPr>
          <w:ilvl w:val="0"/>
          <w:numId w:val="115"/>
        </w:numPr>
      </w:pPr>
      <w:r w:rsidRPr="00395557">
        <w:rPr>
          <w:b/>
          <w:bCs/>
        </w:rPr>
        <w:t>Rozdzielczość druku:</w:t>
      </w:r>
      <w:r w:rsidRPr="00395557">
        <w:t> Jakość druku do 2400 x 600 dpi; standardowa rozdzielczość: monochromatyczny min. 600 x 600 dpi, kolor min. 600 x 600 dpi.</w:t>
      </w:r>
    </w:p>
    <w:p w14:paraId="2973A0D6" w14:textId="77777777" w:rsidR="00395557" w:rsidRPr="00395557" w:rsidRDefault="00395557" w:rsidP="00395557">
      <w:pPr>
        <w:numPr>
          <w:ilvl w:val="0"/>
          <w:numId w:val="115"/>
        </w:numPr>
      </w:pPr>
      <w:r w:rsidRPr="00395557">
        <w:rPr>
          <w:b/>
          <w:bCs/>
        </w:rPr>
        <w:t>Prędkość druku:</w:t>
      </w:r>
    </w:p>
    <w:p w14:paraId="53EE024A" w14:textId="77777777" w:rsidR="00395557" w:rsidRPr="00395557" w:rsidRDefault="00395557" w:rsidP="00395557">
      <w:pPr>
        <w:numPr>
          <w:ilvl w:val="1"/>
          <w:numId w:val="115"/>
        </w:numPr>
      </w:pPr>
      <w:r w:rsidRPr="00395557">
        <w:t>Drukowanie jedno- i dwustronne w kolorze i monochromie: od 27 stron A4 na minutę.</w:t>
      </w:r>
    </w:p>
    <w:p w14:paraId="6CDAB4D6" w14:textId="77777777" w:rsidR="00395557" w:rsidRPr="00395557" w:rsidRDefault="00395557" w:rsidP="00395557">
      <w:pPr>
        <w:numPr>
          <w:ilvl w:val="1"/>
          <w:numId w:val="115"/>
        </w:numPr>
      </w:pPr>
      <w:r w:rsidRPr="00395557">
        <w:t>Drukowanie automatyczne dwustronne (duplex): min. 14 stron A4 na minutę.</w:t>
      </w:r>
    </w:p>
    <w:p w14:paraId="1D585B6C" w14:textId="385EA8D3" w:rsidR="00395557" w:rsidRPr="00395557" w:rsidRDefault="00395557" w:rsidP="00395557">
      <w:r w:rsidRPr="00395557">
        <w:rPr>
          <w:b/>
          <w:bCs/>
        </w:rPr>
        <w:t>3. Moduł faksu</w:t>
      </w:r>
    </w:p>
    <w:p w14:paraId="61B80471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Modem faksowy:</w:t>
      </w:r>
      <w:r w:rsidRPr="00395557">
        <w:t> Min. 33,6 kbps.</w:t>
      </w:r>
    </w:p>
    <w:p w14:paraId="6B8F4475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Pamięć faksu:</w:t>
      </w:r>
      <w:r w:rsidRPr="00395557">
        <w:t> Do 500 stron A4.</w:t>
      </w:r>
    </w:p>
    <w:p w14:paraId="72421B6F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Funkcje:</w:t>
      </w:r>
      <w:r w:rsidRPr="00395557">
        <w:t> Wysyłanie faksu bezpośrednio z komputera (PC-FAX).</w:t>
      </w:r>
    </w:p>
    <w:p w14:paraId="6D2376EB" w14:textId="40FDDC4A" w:rsidR="00395557" w:rsidRPr="00395557" w:rsidRDefault="00395557" w:rsidP="00395557">
      <w:r w:rsidRPr="00395557">
        <w:rPr>
          <w:b/>
          <w:bCs/>
        </w:rPr>
        <w:t>4. Moduł skanera</w:t>
      </w:r>
    </w:p>
    <w:p w14:paraId="0496107B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Technologia skanera:</w:t>
      </w:r>
      <w:r w:rsidRPr="00395557">
        <w:t> CIS (podwójny).</w:t>
      </w:r>
    </w:p>
    <w:p w14:paraId="0C0302F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Kolor skanowania:</w:t>
      </w:r>
      <w:r w:rsidRPr="00395557">
        <w:t> Tak (24-bitowe kodowanie koloru).</w:t>
      </w:r>
    </w:p>
    <w:p w14:paraId="6A94C398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Skanowanie dwustronne (ADF):</w:t>
      </w:r>
      <w:r w:rsidRPr="00395557">
        <w:t> Tak.</w:t>
      </w:r>
    </w:p>
    <w:p w14:paraId="68209B9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Rozdzielczość skanowania:</w:t>
      </w:r>
      <w:r w:rsidRPr="00395557">
        <w:t> Min. 1200 x 2400 dpi.</w:t>
      </w:r>
    </w:p>
    <w:p w14:paraId="45FD2BD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Funkcje skanowania:</w:t>
      </w:r>
      <w:r w:rsidRPr="00395557">
        <w:t> Skanowanie do e-maila, do otwartej wiadomości e-mail, do chmury.</w:t>
      </w:r>
    </w:p>
    <w:p w14:paraId="1C86F3D4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Obsługiwane formaty plików wyjściowych:</w:t>
      </w:r>
      <w:r w:rsidRPr="00395557">
        <w:t> PDF, PDF/A, PDF z funkcją wyszukiwania tekstu (przeszukiwalny), JPEG, XPS, TIFF.</w:t>
      </w:r>
    </w:p>
    <w:p w14:paraId="0044CC02" w14:textId="36CA7296" w:rsidR="00395557" w:rsidRPr="00395557" w:rsidRDefault="00395557" w:rsidP="00395557">
      <w:r w:rsidRPr="00395557">
        <w:rPr>
          <w:b/>
          <w:bCs/>
        </w:rPr>
        <w:lastRenderedPageBreak/>
        <w:t>5. Moduł kopiowania</w:t>
      </w:r>
    </w:p>
    <w:p w14:paraId="6A5320D8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Rozdzielczość kopiowania:</w:t>
      </w:r>
      <w:r w:rsidRPr="00395557">
        <w:t> Min. 1200 x 600 dpi (kolor).</w:t>
      </w:r>
    </w:p>
    <w:p w14:paraId="1220008D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Prędkość kopiowania:</w:t>
      </w:r>
      <w:r w:rsidRPr="00395557">
        <w:t> Od 21 kopii A4 na minutę.</w:t>
      </w:r>
    </w:p>
    <w:p w14:paraId="70C1C94F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Kopiowanie dwustronne:</w:t>
      </w:r>
      <w:r w:rsidRPr="00395557">
        <w:t> Tak.</w:t>
      </w:r>
    </w:p>
    <w:p w14:paraId="5554BC5B" w14:textId="22B6EAD5" w:rsidR="00395557" w:rsidRPr="00395557" w:rsidRDefault="00395557" w:rsidP="00395557">
      <w:r w:rsidRPr="00395557">
        <w:rPr>
          <w:b/>
          <w:bCs/>
        </w:rPr>
        <w:t>6. Zasilanie i podajniki</w:t>
      </w:r>
    </w:p>
    <w:p w14:paraId="2ECAD530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Ilość podajników:</w:t>
      </w:r>
      <w:r w:rsidRPr="00395557">
        <w:t> Min. 3 (w tym automatyczny podajnik dokumentów - ADF).</w:t>
      </w:r>
    </w:p>
    <w:p w14:paraId="36615C05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Maksymalna pojemność podajników:</w:t>
      </w:r>
      <w:r w:rsidRPr="00395557">
        <w:t> Min. 600 arkuszy.</w:t>
      </w:r>
    </w:p>
    <w:p w14:paraId="5013ED87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Obsługiwane formaty nośników:</w:t>
      </w:r>
      <w:r w:rsidRPr="00395557">
        <w:t> A4, Letter, A5, A6, Executive, Legal, Folio, Mexico Legal, koperty.</w:t>
      </w:r>
    </w:p>
    <w:p w14:paraId="278C3959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Zasilanie:</w:t>
      </w:r>
      <w:r w:rsidRPr="00395557">
        <w:t> Sieciowe AC 220-240 V.</w:t>
      </w:r>
    </w:p>
    <w:p w14:paraId="4980D4FC" w14:textId="555E0FE2" w:rsidR="00395557" w:rsidRPr="00395557" w:rsidRDefault="00395557" w:rsidP="00395557">
      <w:r w:rsidRPr="00395557">
        <w:rPr>
          <w:b/>
          <w:bCs/>
        </w:rPr>
        <w:t>7. Interfejsy i łączność</w:t>
      </w:r>
    </w:p>
    <w:p w14:paraId="6E77B697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Standardowe złącza:</w:t>
      </w:r>
      <w:r w:rsidRPr="00395557">
        <w:t> Ethernet (10Base-T/100Base-TX/1000Base-T), USB 2.0 Hi-Speed, USB Host.</w:t>
      </w:r>
    </w:p>
    <w:p w14:paraId="01A4A00B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Łączność bezprzewodowa:</w:t>
      </w:r>
      <w:r w:rsidRPr="00395557">
        <w:t> Wi-Fi (IEEE 802.11b/g/n), Wi-Fi Direct.</w:t>
      </w:r>
    </w:p>
    <w:p w14:paraId="239C69BD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Funkcje sieciowe:</w:t>
      </w:r>
      <w:r w:rsidRPr="00395557">
        <w:t> Druk w sieci LAN, druk z urządzeń mobilnych, drukowanie z chmury.</w:t>
      </w:r>
    </w:p>
    <w:p w14:paraId="429143CA" w14:textId="16EF4B75" w:rsidR="00395557" w:rsidRPr="00395557" w:rsidRDefault="00395557" w:rsidP="00395557">
      <w:r w:rsidRPr="00395557">
        <w:rPr>
          <w:b/>
          <w:bCs/>
        </w:rPr>
        <w:t>8. Zgodność systemowa i oprogramowanie</w:t>
      </w:r>
    </w:p>
    <w:p w14:paraId="59E27057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Obsługiwane systemy operacyjne:</w:t>
      </w:r>
      <w:r w:rsidRPr="00395557">
        <w:t> Min. Windows 11, Windows 10, Mac OS, UNIX, Linux CUPS, LPD/LPRng.</w:t>
      </w:r>
    </w:p>
    <w:p w14:paraId="5EFC9491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Wyświetlacz:</w:t>
      </w:r>
      <w:r w:rsidRPr="00395557">
        <w:t> Ekran dotykowy o przekątnej min. 9,3 cm.</w:t>
      </w:r>
    </w:p>
    <w:p w14:paraId="1ADC6C26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Standardowy protokół druku:</w:t>
      </w:r>
      <w:r w:rsidRPr="00395557">
        <w:t> Internet Printing Protocol (IPP).</w:t>
      </w:r>
    </w:p>
    <w:p w14:paraId="152DAFBF" w14:textId="0513B8ED" w:rsidR="00395557" w:rsidRPr="00395557" w:rsidRDefault="00395557" w:rsidP="00395557">
      <w:r w:rsidRPr="00395557">
        <w:rPr>
          <w:b/>
          <w:bCs/>
        </w:rPr>
        <w:t>9. Kompletność dostawy i gwarancja</w:t>
      </w:r>
    </w:p>
    <w:p w14:paraId="14BBDFDF" w14:textId="77777777" w:rsidR="00395557" w:rsidRPr="00395557" w:rsidRDefault="00395557" w:rsidP="00395557">
      <w:pPr>
        <w:numPr>
          <w:ilvl w:val="0"/>
          <w:numId w:val="122"/>
        </w:numPr>
      </w:pPr>
      <w:r w:rsidRPr="00395557">
        <w:rPr>
          <w:b/>
          <w:bCs/>
        </w:rPr>
        <w:t>Zestaw podstawowy zawiera:</w:t>
      </w:r>
    </w:p>
    <w:p w14:paraId="06882B4F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Urządzenie wielofunkcyjne.</w:t>
      </w:r>
    </w:p>
    <w:p w14:paraId="30F21924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Bęben światłoczuły.</w:t>
      </w:r>
    </w:p>
    <w:p w14:paraId="52BB50B2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Zestaw tonerów startowych (cyan, magenta, yellow, black) o łącznej wydajności min. 3000 stron.</w:t>
      </w:r>
    </w:p>
    <w:p w14:paraId="7713959A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Jeden komplet zapasowych tonerów (cyan, magenta, yellow, black).</w:t>
      </w:r>
    </w:p>
    <w:p w14:paraId="455F2616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Przewód zasilający.</w:t>
      </w:r>
    </w:p>
    <w:p w14:paraId="6E44FE9E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Instrukcja obsługi.</w:t>
      </w:r>
    </w:p>
    <w:p w14:paraId="67E8F16D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Nośnik z oprogramowaniem sterowniki/konfiguracja.</w:t>
      </w:r>
    </w:p>
    <w:p w14:paraId="6E82D084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Karta gwarancyjna.</w:t>
      </w:r>
    </w:p>
    <w:p w14:paraId="2B8643B4" w14:textId="77777777" w:rsidR="00395557" w:rsidRPr="00395557" w:rsidRDefault="00395557" w:rsidP="00395557">
      <w:pPr>
        <w:numPr>
          <w:ilvl w:val="0"/>
          <w:numId w:val="122"/>
        </w:numPr>
      </w:pPr>
      <w:r w:rsidRPr="00395557">
        <w:rPr>
          <w:b/>
          <w:bCs/>
        </w:rPr>
        <w:lastRenderedPageBreak/>
        <w:t>Gwarancja:</w:t>
      </w:r>
      <w:r w:rsidRPr="00395557">
        <w:t> Min. 24 miesiące.</w:t>
      </w:r>
    </w:p>
    <w:p w14:paraId="58E00BA8" w14:textId="77777777" w:rsidR="00395557" w:rsidRPr="00395557" w:rsidRDefault="003F2EE2" w:rsidP="00395557">
      <w:r>
        <w:rPr>
          <w:noProof/>
        </w:rPr>
        <w:pict w14:anchorId="54E3F876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62C1FDF" w14:textId="77777777" w:rsidR="00395557" w:rsidRPr="00395557" w:rsidRDefault="00395557" w:rsidP="00395557">
      <w:pPr>
        <w:rPr>
          <w:b/>
          <w:bCs/>
        </w:rPr>
      </w:pPr>
      <w:r w:rsidRPr="00395557">
        <w:rPr>
          <w:b/>
          <w:bCs/>
        </w:rPr>
        <w:t>Sposób weryfikacji oferty i dostawy</w:t>
      </w:r>
    </w:p>
    <w:p w14:paraId="05CF80D0" w14:textId="77777777" w:rsidR="00395557" w:rsidRPr="00395557" w:rsidRDefault="00395557" w:rsidP="00395557">
      <w:pPr>
        <w:numPr>
          <w:ilvl w:val="0"/>
          <w:numId w:val="123"/>
        </w:numPr>
      </w:pPr>
      <w:r w:rsidRPr="00395557">
        <w:rPr>
          <w:b/>
          <w:bCs/>
        </w:rPr>
        <w:t>Weryfikacja oferty:</w:t>
      </w:r>
      <w:r w:rsidRPr="00395557">
        <w:br/>
        <w:t>Oferent jest zobowiązany do dołączenia do oferty dokumentacji technicznej (karty katalogowej, specyfikacji) wydanej przez producenta, która w sposób czytelny potwierdza spełnienie wszystkich deklarowanych parametrów technicznych i funkcjonalności.</w:t>
      </w:r>
    </w:p>
    <w:p w14:paraId="048D5407" w14:textId="77777777" w:rsidR="00395557" w:rsidRPr="00395557" w:rsidRDefault="00395557" w:rsidP="00395557">
      <w:pPr>
        <w:numPr>
          <w:ilvl w:val="0"/>
          <w:numId w:val="123"/>
        </w:numPr>
      </w:pPr>
      <w:r w:rsidRPr="00395557">
        <w:rPr>
          <w:b/>
          <w:bCs/>
        </w:rPr>
        <w:t>Weryfikacja dostawy (odbiór techniczny):</w:t>
      </w:r>
    </w:p>
    <w:p w14:paraId="3CDD4751" w14:textId="6FE5AA23" w:rsidR="00395557" w:rsidRPr="00395557" w:rsidRDefault="00395557" w:rsidP="00395557">
      <w:pPr>
        <w:numPr>
          <w:ilvl w:val="1"/>
          <w:numId w:val="123"/>
        </w:numPr>
      </w:pPr>
      <w:r w:rsidRPr="00395557">
        <w:t>Zostanie sprawdzona kompletność dostawy zgodnie z pkt. 9.</w:t>
      </w:r>
    </w:p>
    <w:p w14:paraId="1005BFCD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potwierdzone poprawne działanie wszystkich modułów (druk, skan, kopia) oraz wszystkich interfejsów komunikacyjnych (Ethernet, Wi-Fi).</w:t>
      </w:r>
    </w:p>
    <w:p w14:paraId="479BD8FD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zweryfikowana obecność i poprawność dokumentacji gwarancyjnej na okres min. 24 miesięcy.</w:t>
      </w:r>
    </w:p>
    <w:p w14:paraId="40E0409F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przeprowadzony funkcjonalny test druku i skanowania w kolorze oraz w trybie duplex.</w:t>
      </w:r>
    </w:p>
    <w:p w14:paraId="2F348C60" w14:textId="77777777" w:rsidR="00641531" w:rsidRPr="00641531" w:rsidRDefault="00641531" w:rsidP="00641531"/>
    <w:sectPr w:rsidR="00641531" w:rsidRPr="00641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699C" w14:textId="77777777" w:rsidR="003F2EE2" w:rsidRDefault="003F2EE2" w:rsidP="008D3836">
      <w:pPr>
        <w:spacing w:after="0" w:line="240" w:lineRule="auto"/>
      </w:pPr>
      <w:r>
        <w:separator/>
      </w:r>
    </w:p>
  </w:endnote>
  <w:endnote w:type="continuationSeparator" w:id="0">
    <w:p w14:paraId="0E6559C2" w14:textId="77777777" w:rsidR="003F2EE2" w:rsidRDefault="003F2EE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5E5A7" w14:textId="77777777" w:rsidR="003F2EE2" w:rsidRDefault="003F2EE2" w:rsidP="008D3836">
      <w:pPr>
        <w:spacing w:after="0" w:line="240" w:lineRule="auto"/>
      </w:pPr>
      <w:r>
        <w:separator/>
      </w:r>
    </w:p>
  </w:footnote>
  <w:footnote w:type="continuationSeparator" w:id="0">
    <w:p w14:paraId="652D5FFA" w14:textId="77777777" w:rsidR="003F2EE2" w:rsidRDefault="003F2EE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A7E5" w14:textId="66D0D188" w:rsidR="00B9570E" w:rsidRDefault="00B9570E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74034311" wp14:editId="3C30DC43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95"/>
  </w:num>
  <w:num w:numId="2" w16cid:durableId="1227258600">
    <w:abstractNumId w:val="81"/>
  </w:num>
  <w:num w:numId="3" w16cid:durableId="1429234830">
    <w:abstractNumId w:val="61"/>
  </w:num>
  <w:num w:numId="4" w16cid:durableId="14158559">
    <w:abstractNumId w:val="111"/>
  </w:num>
  <w:num w:numId="5" w16cid:durableId="53433608">
    <w:abstractNumId w:val="85"/>
  </w:num>
  <w:num w:numId="6" w16cid:durableId="1747455845">
    <w:abstractNumId w:val="102"/>
  </w:num>
  <w:num w:numId="7" w16cid:durableId="1088119684">
    <w:abstractNumId w:val="72"/>
  </w:num>
  <w:num w:numId="8" w16cid:durableId="1068958865">
    <w:abstractNumId w:val="98"/>
  </w:num>
  <w:num w:numId="9" w16cid:durableId="1494683619">
    <w:abstractNumId w:val="107"/>
  </w:num>
  <w:num w:numId="10" w16cid:durableId="381053016">
    <w:abstractNumId w:val="60"/>
  </w:num>
  <w:num w:numId="11" w16cid:durableId="967468195">
    <w:abstractNumId w:val="10"/>
  </w:num>
  <w:num w:numId="12" w16cid:durableId="1277910089">
    <w:abstractNumId w:val="118"/>
  </w:num>
  <w:num w:numId="13" w16cid:durableId="1283533615">
    <w:abstractNumId w:val="121"/>
  </w:num>
  <w:num w:numId="14" w16cid:durableId="1100757383">
    <w:abstractNumId w:val="4"/>
  </w:num>
  <w:num w:numId="15" w16cid:durableId="1060446259">
    <w:abstractNumId w:val="42"/>
  </w:num>
  <w:num w:numId="16" w16cid:durableId="1627353818">
    <w:abstractNumId w:val="9"/>
  </w:num>
  <w:num w:numId="17" w16cid:durableId="1862158174">
    <w:abstractNumId w:val="94"/>
  </w:num>
  <w:num w:numId="18" w16cid:durableId="56243142">
    <w:abstractNumId w:val="113"/>
  </w:num>
  <w:num w:numId="19" w16cid:durableId="420445812">
    <w:abstractNumId w:val="17"/>
  </w:num>
  <w:num w:numId="20" w16cid:durableId="1864591149">
    <w:abstractNumId w:val="120"/>
  </w:num>
  <w:num w:numId="21" w16cid:durableId="1847749985">
    <w:abstractNumId w:val="22"/>
  </w:num>
  <w:num w:numId="22" w16cid:durableId="1425345191">
    <w:abstractNumId w:val="122"/>
  </w:num>
  <w:num w:numId="23" w16cid:durableId="1944461702">
    <w:abstractNumId w:val="2"/>
  </w:num>
  <w:num w:numId="24" w16cid:durableId="7560755">
    <w:abstractNumId w:val="38"/>
  </w:num>
  <w:num w:numId="25" w16cid:durableId="1263610012">
    <w:abstractNumId w:val="45"/>
  </w:num>
  <w:num w:numId="26" w16cid:durableId="1355228771">
    <w:abstractNumId w:val="40"/>
  </w:num>
  <w:num w:numId="27" w16cid:durableId="424769608">
    <w:abstractNumId w:val="5"/>
  </w:num>
  <w:num w:numId="28" w16cid:durableId="451897427">
    <w:abstractNumId w:val="119"/>
  </w:num>
  <w:num w:numId="29" w16cid:durableId="1779330243">
    <w:abstractNumId w:val="114"/>
  </w:num>
  <w:num w:numId="30" w16cid:durableId="1443570688">
    <w:abstractNumId w:val="7"/>
  </w:num>
  <w:num w:numId="31" w16cid:durableId="1474063722">
    <w:abstractNumId w:val="82"/>
  </w:num>
  <w:num w:numId="32" w16cid:durableId="604652971">
    <w:abstractNumId w:val="77"/>
  </w:num>
  <w:num w:numId="33" w16cid:durableId="1359625189">
    <w:abstractNumId w:val="74"/>
  </w:num>
  <w:num w:numId="34" w16cid:durableId="426266636">
    <w:abstractNumId w:val="71"/>
  </w:num>
  <w:num w:numId="35" w16cid:durableId="373386786">
    <w:abstractNumId w:val="65"/>
  </w:num>
  <w:num w:numId="36" w16cid:durableId="1429621255">
    <w:abstractNumId w:val="19"/>
  </w:num>
  <w:num w:numId="37" w16cid:durableId="1504852736">
    <w:abstractNumId w:val="73"/>
  </w:num>
  <w:num w:numId="38" w16cid:durableId="8530957">
    <w:abstractNumId w:val="109"/>
  </w:num>
  <w:num w:numId="39" w16cid:durableId="51737930">
    <w:abstractNumId w:val="29"/>
  </w:num>
  <w:num w:numId="40" w16cid:durableId="1541242832">
    <w:abstractNumId w:val="51"/>
  </w:num>
  <w:num w:numId="41" w16cid:durableId="1445152972">
    <w:abstractNumId w:val="86"/>
  </w:num>
  <w:num w:numId="42" w16cid:durableId="184950808">
    <w:abstractNumId w:val="12"/>
  </w:num>
  <w:num w:numId="43" w16cid:durableId="1824422190">
    <w:abstractNumId w:val="117"/>
  </w:num>
  <w:num w:numId="44" w16cid:durableId="846942807">
    <w:abstractNumId w:val="67"/>
  </w:num>
  <w:num w:numId="45" w16cid:durableId="629751288">
    <w:abstractNumId w:val="18"/>
  </w:num>
  <w:num w:numId="46" w16cid:durableId="318197261">
    <w:abstractNumId w:val="104"/>
  </w:num>
  <w:num w:numId="47" w16cid:durableId="2100129868">
    <w:abstractNumId w:val="57"/>
  </w:num>
  <w:num w:numId="48" w16cid:durableId="85275938">
    <w:abstractNumId w:val="44"/>
  </w:num>
  <w:num w:numId="49" w16cid:durableId="102726721">
    <w:abstractNumId w:val="43"/>
  </w:num>
  <w:num w:numId="50" w16cid:durableId="1036274435">
    <w:abstractNumId w:val="64"/>
  </w:num>
  <w:num w:numId="51" w16cid:durableId="567767321">
    <w:abstractNumId w:val="116"/>
  </w:num>
  <w:num w:numId="52" w16cid:durableId="252470627">
    <w:abstractNumId w:val="39"/>
  </w:num>
  <w:num w:numId="53" w16cid:durableId="1103919500">
    <w:abstractNumId w:val="8"/>
  </w:num>
  <w:num w:numId="54" w16cid:durableId="1150949920">
    <w:abstractNumId w:val="79"/>
  </w:num>
  <w:num w:numId="55" w16cid:durableId="485174541">
    <w:abstractNumId w:val="0"/>
  </w:num>
  <w:num w:numId="56" w16cid:durableId="213274649">
    <w:abstractNumId w:val="101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115"/>
  </w:num>
  <w:num w:numId="60" w16cid:durableId="1442453863">
    <w:abstractNumId w:val="66"/>
  </w:num>
  <w:num w:numId="61" w16cid:durableId="1262223580">
    <w:abstractNumId w:val="78"/>
  </w:num>
  <w:num w:numId="62" w16cid:durableId="910238461">
    <w:abstractNumId w:val="84"/>
  </w:num>
  <w:num w:numId="63" w16cid:durableId="1073435410">
    <w:abstractNumId w:val="25"/>
  </w:num>
  <w:num w:numId="64" w16cid:durableId="787547988">
    <w:abstractNumId w:val="15"/>
  </w:num>
  <w:num w:numId="65" w16cid:durableId="195001246">
    <w:abstractNumId w:val="91"/>
  </w:num>
  <w:num w:numId="66" w16cid:durableId="1328561346">
    <w:abstractNumId w:val="52"/>
  </w:num>
  <w:num w:numId="67" w16cid:durableId="526063489">
    <w:abstractNumId w:val="20"/>
  </w:num>
  <w:num w:numId="68" w16cid:durableId="2092699149">
    <w:abstractNumId w:val="105"/>
  </w:num>
  <w:num w:numId="69" w16cid:durableId="548953978">
    <w:abstractNumId w:val="59"/>
  </w:num>
  <w:num w:numId="70" w16cid:durableId="1700155539">
    <w:abstractNumId w:val="34"/>
  </w:num>
  <w:num w:numId="71" w16cid:durableId="1622614576">
    <w:abstractNumId w:val="90"/>
  </w:num>
  <w:num w:numId="72" w16cid:durableId="705444871">
    <w:abstractNumId w:val="62"/>
  </w:num>
  <w:num w:numId="73" w16cid:durableId="1913929766">
    <w:abstractNumId w:val="14"/>
  </w:num>
  <w:num w:numId="74" w16cid:durableId="1890415886">
    <w:abstractNumId w:val="37"/>
  </w:num>
  <w:num w:numId="75" w16cid:durableId="1200246575">
    <w:abstractNumId w:val="50"/>
  </w:num>
  <w:num w:numId="76" w16cid:durableId="568885060">
    <w:abstractNumId w:val="1"/>
  </w:num>
  <w:num w:numId="77" w16cid:durableId="1230579501">
    <w:abstractNumId w:val="56"/>
  </w:num>
  <w:num w:numId="78" w16cid:durableId="162551130">
    <w:abstractNumId w:val="27"/>
  </w:num>
  <w:num w:numId="79" w16cid:durableId="1828860064">
    <w:abstractNumId w:val="13"/>
  </w:num>
  <w:num w:numId="80" w16cid:durableId="1854148277">
    <w:abstractNumId w:val="30"/>
  </w:num>
  <w:num w:numId="81" w16cid:durableId="946427953">
    <w:abstractNumId w:val="97"/>
  </w:num>
  <w:num w:numId="82" w16cid:durableId="1868640496">
    <w:abstractNumId w:val="35"/>
  </w:num>
  <w:num w:numId="83" w16cid:durableId="177159679">
    <w:abstractNumId w:val="32"/>
  </w:num>
  <w:num w:numId="84" w16cid:durableId="278686951">
    <w:abstractNumId w:val="21"/>
  </w:num>
  <w:num w:numId="85" w16cid:durableId="1618950196">
    <w:abstractNumId w:val="54"/>
  </w:num>
  <w:num w:numId="86" w16cid:durableId="685054876">
    <w:abstractNumId w:val="112"/>
  </w:num>
  <w:num w:numId="87" w16cid:durableId="2017463874">
    <w:abstractNumId w:val="49"/>
  </w:num>
  <w:num w:numId="88" w16cid:durableId="1902868525">
    <w:abstractNumId w:val="28"/>
  </w:num>
  <w:num w:numId="89" w16cid:durableId="814568764">
    <w:abstractNumId w:val="47"/>
  </w:num>
  <w:num w:numId="90" w16cid:durableId="1216969180">
    <w:abstractNumId w:val="26"/>
  </w:num>
  <w:num w:numId="91" w16cid:durableId="1752433219">
    <w:abstractNumId w:val="83"/>
  </w:num>
  <w:num w:numId="92" w16cid:durableId="1336692457">
    <w:abstractNumId w:val="53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70"/>
  </w:num>
  <w:num w:numId="96" w16cid:durableId="1677879965">
    <w:abstractNumId w:val="75"/>
  </w:num>
  <w:num w:numId="97" w16cid:durableId="1343554714">
    <w:abstractNumId w:val="87"/>
  </w:num>
  <w:num w:numId="98" w16cid:durableId="846021374">
    <w:abstractNumId w:val="76"/>
  </w:num>
  <w:num w:numId="99" w16cid:durableId="2013675277">
    <w:abstractNumId w:val="92"/>
  </w:num>
  <w:num w:numId="100" w16cid:durableId="1152793301">
    <w:abstractNumId w:val="46"/>
  </w:num>
  <w:num w:numId="101" w16cid:durableId="142478357">
    <w:abstractNumId w:val="24"/>
  </w:num>
  <w:num w:numId="102" w16cid:durableId="1605069848">
    <w:abstractNumId w:val="68"/>
  </w:num>
  <w:num w:numId="103" w16cid:durableId="846095145">
    <w:abstractNumId w:val="48"/>
  </w:num>
  <w:num w:numId="104" w16cid:durableId="1829514450">
    <w:abstractNumId w:val="103"/>
  </w:num>
  <w:num w:numId="105" w16cid:durableId="1681278637">
    <w:abstractNumId w:val="36"/>
  </w:num>
  <w:num w:numId="106" w16cid:durableId="1128817281">
    <w:abstractNumId w:val="96"/>
  </w:num>
  <w:num w:numId="107" w16cid:durableId="503781719">
    <w:abstractNumId w:val="58"/>
  </w:num>
  <w:num w:numId="108" w16cid:durableId="422922809">
    <w:abstractNumId w:val="93"/>
  </w:num>
  <w:num w:numId="109" w16cid:durableId="40597023">
    <w:abstractNumId w:val="89"/>
  </w:num>
  <w:num w:numId="110" w16cid:durableId="1435589127">
    <w:abstractNumId w:val="99"/>
  </w:num>
  <w:num w:numId="111" w16cid:durableId="1338121223">
    <w:abstractNumId w:val="23"/>
  </w:num>
  <w:num w:numId="112" w16cid:durableId="1569806356">
    <w:abstractNumId w:val="110"/>
  </w:num>
  <w:num w:numId="113" w16cid:durableId="1368874703">
    <w:abstractNumId w:val="63"/>
  </w:num>
  <w:num w:numId="114" w16cid:durableId="241575084">
    <w:abstractNumId w:val="33"/>
  </w:num>
  <w:num w:numId="115" w16cid:durableId="580218794">
    <w:abstractNumId w:val="41"/>
  </w:num>
  <w:num w:numId="116" w16cid:durableId="1681932203">
    <w:abstractNumId w:val="55"/>
  </w:num>
  <w:num w:numId="117" w16cid:durableId="957445822">
    <w:abstractNumId w:val="88"/>
  </w:num>
  <w:num w:numId="118" w16cid:durableId="956178361">
    <w:abstractNumId w:val="31"/>
  </w:num>
  <w:num w:numId="119" w16cid:durableId="723604730">
    <w:abstractNumId w:val="80"/>
  </w:num>
  <w:num w:numId="120" w16cid:durableId="1870874624">
    <w:abstractNumId w:val="69"/>
  </w:num>
  <w:num w:numId="121" w16cid:durableId="1706129278">
    <w:abstractNumId w:val="108"/>
  </w:num>
  <w:num w:numId="122" w16cid:durableId="1669749685">
    <w:abstractNumId w:val="106"/>
  </w:num>
  <w:num w:numId="123" w16cid:durableId="360789151">
    <w:abstractNumId w:val="1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C07A9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B7753"/>
    <w:rsid w:val="002C3195"/>
    <w:rsid w:val="002F1BE6"/>
    <w:rsid w:val="0030545E"/>
    <w:rsid w:val="00327752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3F2EE2"/>
    <w:rsid w:val="004218BF"/>
    <w:rsid w:val="00460775"/>
    <w:rsid w:val="004638B3"/>
    <w:rsid w:val="004A28FA"/>
    <w:rsid w:val="00521341"/>
    <w:rsid w:val="005272ED"/>
    <w:rsid w:val="00554DC0"/>
    <w:rsid w:val="005C16B4"/>
    <w:rsid w:val="00600456"/>
    <w:rsid w:val="00635942"/>
    <w:rsid w:val="00641531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AF0220"/>
    <w:rsid w:val="00B2187D"/>
    <w:rsid w:val="00B439A1"/>
    <w:rsid w:val="00B6766F"/>
    <w:rsid w:val="00B91D49"/>
    <w:rsid w:val="00B9570E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2025-10-17T13:20:00Z</dcterms:created>
  <dcterms:modified xsi:type="dcterms:W3CDTF">2025-11-13T06:31:00Z</dcterms:modified>
</cp:coreProperties>
</file>